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37FC" w:rsidRDefault="001537FC" w:rsidP="001537FC">
      <w:pPr>
        <w:ind w:left="2160" w:right="-567" w:hanging="2970"/>
        <w:jc w:val="center"/>
        <w:rPr>
          <w:b/>
          <w:bCs/>
          <w:sz w:val="28"/>
          <w:szCs w:val="28"/>
          <w:rtl/>
        </w:rPr>
      </w:pPr>
      <w:r w:rsidRPr="001537FC">
        <w:rPr>
          <w:b/>
          <w:bCs/>
          <w:sz w:val="28"/>
          <w:szCs w:val="28"/>
          <w:rtl/>
        </w:rPr>
        <w:t xml:space="preserve">הודעה בדבר </w:t>
      </w:r>
      <w:r>
        <w:rPr>
          <w:rFonts w:hint="cs"/>
          <w:b/>
          <w:bCs/>
          <w:sz w:val="28"/>
          <w:szCs w:val="28"/>
          <w:rtl/>
        </w:rPr>
        <w:t xml:space="preserve">בקשה לקבלת מידע </w:t>
      </w:r>
      <w:r>
        <w:rPr>
          <w:b/>
          <w:bCs/>
          <w:sz w:val="28"/>
          <w:szCs w:val="28"/>
          <w:rtl/>
        </w:rPr>
        <w:t>שמספר</w:t>
      </w:r>
      <w:r>
        <w:rPr>
          <w:rFonts w:hint="cs"/>
          <w:b/>
          <w:bCs/>
          <w:sz w:val="28"/>
          <w:szCs w:val="28"/>
          <w:rtl/>
        </w:rPr>
        <w:t>ה</w:t>
      </w:r>
      <w:r w:rsidRPr="001537FC">
        <w:rPr>
          <w:b/>
          <w:bCs/>
          <w:sz w:val="28"/>
          <w:szCs w:val="28"/>
          <w:rtl/>
        </w:rPr>
        <w:t>: 0</w:t>
      </w:r>
      <w:r>
        <w:rPr>
          <w:rFonts w:hint="cs"/>
          <w:b/>
          <w:bCs/>
          <w:sz w:val="28"/>
          <w:szCs w:val="28"/>
          <w:rtl/>
        </w:rPr>
        <w:t>9</w:t>
      </w:r>
      <w:r w:rsidRPr="001537FC">
        <w:rPr>
          <w:b/>
          <w:bCs/>
          <w:sz w:val="28"/>
          <w:szCs w:val="28"/>
          <w:rtl/>
        </w:rPr>
        <w:t>/2022</w:t>
      </w:r>
    </w:p>
    <w:p w:rsidR="0019524A" w:rsidRPr="0019524A" w:rsidRDefault="001537FC" w:rsidP="001537FC">
      <w:pPr>
        <w:ind w:right="-567" w:hanging="297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                      </w:t>
      </w:r>
      <w:r w:rsidR="0019524A" w:rsidRPr="0019524A">
        <w:rPr>
          <w:rFonts w:hint="cs"/>
          <w:b/>
          <w:bCs/>
          <w:sz w:val="28"/>
          <w:szCs w:val="28"/>
          <w:rtl/>
        </w:rPr>
        <w:t>דיור עבור משרד ממשלתי</w:t>
      </w:r>
    </w:p>
    <w:p w:rsidR="0019524A" w:rsidRDefault="0019524A" w:rsidP="0019524A">
      <w:pPr>
        <w:spacing w:line="360" w:lineRule="auto"/>
        <w:ind w:right="-284"/>
        <w:jc w:val="left"/>
        <w:rPr>
          <w:rtl/>
        </w:rPr>
      </w:pPr>
    </w:p>
    <w:p w:rsidR="0019524A" w:rsidRDefault="0082276C" w:rsidP="00EF2EC4">
      <w:pPr>
        <w:spacing w:line="360" w:lineRule="auto"/>
        <w:ind w:right="-284"/>
        <w:jc w:val="left"/>
      </w:pPr>
      <w:r w:rsidRPr="0082276C">
        <w:rPr>
          <w:rtl/>
        </w:rPr>
        <w:t>מנהל הדיור הממשלתי בחטיבת נכסים ולוגיסטיקה באגף החשב הכללי במשרד האוצר</w:t>
      </w:r>
      <w:r w:rsidR="0019524A">
        <w:rPr>
          <w:rFonts w:hint="cs"/>
          <w:rtl/>
        </w:rPr>
        <w:t xml:space="preserve"> (להלן המזמין) </w:t>
      </w:r>
      <w:r w:rsidRPr="0082276C">
        <w:rPr>
          <w:rtl/>
        </w:rPr>
        <w:t>מפרסם בזאת בקשה לקבלת מידע</w:t>
      </w:r>
      <w:r w:rsidR="0019524A">
        <w:rPr>
          <w:rFonts w:hint="cs"/>
          <w:rtl/>
        </w:rPr>
        <w:t xml:space="preserve"> על שטח שיכול להתאים עבור משרד ממשלתי. </w:t>
      </w:r>
    </w:p>
    <w:p w:rsidR="0019524A" w:rsidRDefault="00225AE3" w:rsidP="0019524A">
      <w:pPr>
        <w:pStyle w:val="a7"/>
        <w:numPr>
          <w:ilvl w:val="0"/>
          <w:numId w:val="1"/>
        </w:numPr>
        <w:tabs>
          <w:tab w:val="center" w:pos="90"/>
          <w:tab w:val="center" w:pos="374"/>
        </w:tabs>
        <w:spacing w:before="0" w:after="0" w:line="240" w:lineRule="auto"/>
        <w:ind w:left="448" w:hanging="357"/>
        <w:rPr>
          <w:rFonts w:eastAsia="Times New Roman"/>
          <w:sz w:val="26"/>
          <w:lang w:eastAsia="he-IL"/>
        </w:rPr>
      </w:pPr>
      <w:r w:rsidRPr="00071EFC">
        <w:rPr>
          <w:rFonts w:hint="cs"/>
          <w:u w:val="single"/>
          <w:rtl/>
        </w:rPr>
        <w:t>גבולות הגזרה הנדרשים</w:t>
      </w:r>
      <w:r w:rsidR="0019524A">
        <w:rPr>
          <w:rFonts w:hint="cs"/>
          <w:u w:val="single"/>
          <w:rtl/>
        </w:rPr>
        <w:t>: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 w:rsidR="0019524A">
        <w:rPr>
          <w:rtl/>
        </w:rPr>
        <w:tab/>
      </w:r>
      <w:r w:rsidR="0019524A">
        <w:rPr>
          <w:rFonts w:eastAsia="Times New Roman" w:hint="cs"/>
          <w:sz w:val="26"/>
          <w:rtl/>
          <w:lang w:eastAsia="he-IL"/>
        </w:rPr>
        <w:t xml:space="preserve">צפון </w:t>
      </w:r>
      <w:r w:rsidR="0019524A">
        <w:rPr>
          <w:rFonts w:eastAsia="Times New Roman"/>
          <w:sz w:val="26"/>
          <w:rtl/>
          <w:lang w:eastAsia="he-IL"/>
        </w:rPr>
        <w:t>–</w:t>
      </w:r>
      <w:r w:rsidR="0019524A">
        <w:rPr>
          <w:rFonts w:eastAsia="Times New Roman" w:hint="cs"/>
          <w:sz w:val="26"/>
          <w:rtl/>
          <w:lang w:eastAsia="he-IL"/>
        </w:rPr>
        <w:t xml:space="preserve"> כביש 57</w:t>
      </w:r>
    </w:p>
    <w:p w:rsidR="00225AE3" w:rsidRPr="00C42258" w:rsidRDefault="0019524A" w:rsidP="0019524A">
      <w:pPr>
        <w:pStyle w:val="a7"/>
        <w:tabs>
          <w:tab w:val="center" w:pos="90"/>
          <w:tab w:val="center" w:pos="374"/>
        </w:tabs>
        <w:spacing w:before="0" w:after="0" w:line="240" w:lineRule="auto"/>
        <w:ind w:left="448"/>
        <w:rPr>
          <w:rFonts w:eastAsia="Times New Roman"/>
          <w:sz w:val="26"/>
          <w:lang w:eastAsia="he-IL"/>
        </w:rPr>
      </w:pPr>
      <w:r w:rsidRPr="0019524A"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225AE3" w:rsidRPr="00C42258">
        <w:rPr>
          <w:rFonts w:eastAsia="Times New Roman" w:hint="cs"/>
          <w:sz w:val="26"/>
          <w:rtl/>
          <w:lang w:eastAsia="he-IL"/>
        </w:rPr>
        <w:t>דרום</w:t>
      </w:r>
      <w:r w:rsidR="00225AE3">
        <w:rPr>
          <w:rFonts w:eastAsia="Times New Roman" w:hint="cs"/>
          <w:sz w:val="26"/>
          <w:rtl/>
          <w:lang w:eastAsia="he-IL"/>
        </w:rPr>
        <w:t xml:space="preserve"> </w:t>
      </w:r>
      <w:r w:rsidR="00225AE3" w:rsidRPr="00C42258">
        <w:rPr>
          <w:rFonts w:eastAsia="Times New Roman" w:hint="cs"/>
          <w:sz w:val="26"/>
          <w:rtl/>
          <w:lang w:eastAsia="he-IL"/>
        </w:rPr>
        <w:t>-</w:t>
      </w:r>
      <w:r w:rsidR="00225AE3">
        <w:rPr>
          <w:rFonts w:eastAsia="Times New Roman" w:hint="cs"/>
          <w:sz w:val="26"/>
          <w:rtl/>
          <w:lang w:eastAsia="he-IL"/>
        </w:rPr>
        <w:t xml:space="preserve"> </w:t>
      </w:r>
      <w:r w:rsidR="00225AE3" w:rsidRPr="00C42258">
        <w:rPr>
          <w:rFonts w:eastAsia="Times New Roman" w:hint="cs"/>
          <w:sz w:val="26"/>
          <w:rtl/>
          <w:lang w:eastAsia="he-IL"/>
        </w:rPr>
        <w:t>כביש 1</w:t>
      </w:r>
    </w:p>
    <w:p w:rsidR="0019524A" w:rsidRDefault="00225AE3" w:rsidP="0019524A">
      <w:pPr>
        <w:tabs>
          <w:tab w:val="left" w:pos="84"/>
        </w:tabs>
        <w:ind w:left="2549"/>
        <w:jc w:val="left"/>
        <w:rPr>
          <w:rtl/>
        </w:rPr>
      </w:pPr>
      <w:r>
        <w:rPr>
          <w:rtl/>
        </w:rPr>
        <w:tab/>
      </w:r>
      <w:r w:rsidR="0019524A">
        <w:rPr>
          <w:rFonts w:hint="cs"/>
          <w:rtl/>
        </w:rPr>
        <w:t xml:space="preserve">מזרח </w:t>
      </w:r>
      <w:r w:rsidR="0019524A">
        <w:rPr>
          <w:rtl/>
        </w:rPr>
        <w:t>–</w:t>
      </w:r>
      <w:r w:rsidR="0019524A">
        <w:rPr>
          <w:rFonts w:hint="cs"/>
          <w:rtl/>
        </w:rPr>
        <w:t xml:space="preserve"> כביש 6</w:t>
      </w:r>
    </w:p>
    <w:p w:rsidR="00225AE3" w:rsidRPr="00C42258" w:rsidRDefault="0019524A" w:rsidP="0019524A">
      <w:pPr>
        <w:tabs>
          <w:tab w:val="left" w:pos="84"/>
        </w:tabs>
        <w:ind w:left="2549"/>
        <w:jc w:val="left"/>
      </w:pPr>
      <w:r>
        <w:rPr>
          <w:rtl/>
        </w:rPr>
        <w:tab/>
      </w:r>
      <w:r w:rsidR="00225AE3" w:rsidRPr="00C42258">
        <w:rPr>
          <w:rFonts w:hint="cs"/>
          <w:rtl/>
        </w:rPr>
        <w:t>מערב</w:t>
      </w:r>
      <w:r w:rsidR="00225AE3">
        <w:rPr>
          <w:rFonts w:hint="cs"/>
          <w:rtl/>
        </w:rPr>
        <w:t xml:space="preserve"> </w:t>
      </w:r>
      <w:r w:rsidR="00225AE3" w:rsidRPr="00C42258">
        <w:rPr>
          <w:rFonts w:hint="cs"/>
          <w:rtl/>
        </w:rPr>
        <w:t>- כביש 2 ובהמשך כביש מס' 20 עד למפגש עם כביש 431 מדרום</w:t>
      </w:r>
    </w:p>
    <w:p w:rsidR="00225AE3" w:rsidRPr="00C42258" w:rsidRDefault="0019524A" w:rsidP="0019524A">
      <w:pPr>
        <w:tabs>
          <w:tab w:val="left" w:pos="84"/>
        </w:tabs>
        <w:ind w:left="2549"/>
        <w:jc w:val="left"/>
      </w:pPr>
      <w:r>
        <w:rPr>
          <w:rtl/>
        </w:rPr>
        <w:tab/>
      </w:r>
      <w:r w:rsidR="00934764" w:rsidRPr="00D91A75">
        <w:rPr>
          <w:noProof/>
          <w:lang w:eastAsia="en-US"/>
        </w:rPr>
        <w:drawing>
          <wp:inline distT="0" distB="0" distL="0" distR="0">
            <wp:extent cx="3672086" cy="3169920"/>
            <wp:effectExtent l="0" t="0" r="508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1963" cy="3195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524A" w:rsidRDefault="0019524A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u w:val="single"/>
          <w:rtl/>
        </w:rPr>
        <w:t>ה</w:t>
      </w:r>
      <w:r w:rsidRPr="00C56F27">
        <w:rPr>
          <w:rFonts w:hint="cs"/>
          <w:u w:val="single"/>
          <w:rtl/>
        </w:rPr>
        <w:t xml:space="preserve">שטח </w:t>
      </w:r>
      <w:r>
        <w:rPr>
          <w:rFonts w:hint="cs"/>
          <w:u w:val="single"/>
          <w:rtl/>
        </w:rPr>
        <w:t xml:space="preserve">הנדרש </w:t>
      </w:r>
      <w:r w:rsidRPr="00C56F27">
        <w:rPr>
          <w:rFonts w:hint="cs"/>
          <w:u w:val="single"/>
          <w:rtl/>
        </w:rPr>
        <w:t>ברוטו</w:t>
      </w:r>
      <w:r>
        <w:rPr>
          <w:rFonts w:hint="cs"/>
          <w:rtl/>
        </w:rPr>
        <w:t xml:space="preserve"> - 4,600 מ"ר ברוטו, עם אופציה להרחבה עד 6,000 מ"ר ברוטו. </w:t>
      </w:r>
    </w:p>
    <w:p w:rsidR="0019524A" w:rsidRPr="00934764" w:rsidRDefault="0019524A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 w:rsidRPr="00934764">
        <w:rPr>
          <w:rFonts w:hint="cs"/>
          <w:rtl/>
        </w:rPr>
        <w:t>מבנה עצמאי ללא דיירים נוספים או מבנה משותף עם כניסה נפרדת עבור המשרד.</w:t>
      </w:r>
    </w:p>
    <w:p w:rsidR="0019524A" w:rsidRPr="00934764" w:rsidRDefault="0019524A" w:rsidP="00C530B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 w:rsidRPr="00934764">
        <w:rPr>
          <w:rFonts w:hint="cs"/>
          <w:u w:val="single"/>
          <w:rtl/>
        </w:rPr>
        <w:t>ייעוד</w:t>
      </w:r>
      <w:r w:rsidRPr="00934764">
        <w:rPr>
          <w:rFonts w:hint="cs"/>
          <w:rtl/>
        </w:rPr>
        <w:t xml:space="preserve"> - משרדים ו/או כל ייעוד אחר המתאים לפעילות ה</w:t>
      </w:r>
      <w:r w:rsidR="00C530BA" w:rsidRPr="00934764">
        <w:rPr>
          <w:rFonts w:hint="cs"/>
          <w:rtl/>
        </w:rPr>
        <w:t>משרד</w:t>
      </w:r>
      <w:r w:rsidRPr="00934764">
        <w:rPr>
          <w:rFonts w:hint="cs"/>
          <w:rtl/>
        </w:rPr>
        <w:t xml:space="preserve">. </w:t>
      </w:r>
    </w:p>
    <w:p w:rsidR="00934764" w:rsidRPr="00934764" w:rsidRDefault="00934764" w:rsidP="00934764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</w:pPr>
      <w:r w:rsidRPr="00934764">
        <w:rPr>
          <w:rFonts w:hint="cs"/>
          <w:rtl/>
        </w:rPr>
        <w:t xml:space="preserve">המבנה </w:t>
      </w:r>
      <w:r w:rsidRPr="00934764">
        <w:rPr>
          <w:rtl/>
        </w:rPr>
        <w:t>ימצא באזור ובסביבה ההולמים את צרכי המזמין ומתאימים לייעוד הנדרש</w:t>
      </w:r>
      <w:r w:rsidRPr="00934764">
        <w:rPr>
          <w:rFonts w:hint="cs"/>
          <w:rtl/>
        </w:rPr>
        <w:t>.</w:t>
      </w:r>
    </w:p>
    <w:p w:rsidR="00C530BA" w:rsidRPr="00934764" w:rsidRDefault="00C530BA" w:rsidP="00C530B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 w:rsidRPr="00934764">
        <w:rPr>
          <w:rFonts w:hint="cs"/>
          <w:rtl/>
        </w:rPr>
        <w:t xml:space="preserve">העדפה למבנה בן קומה אחת מעל קומת מרתף.  </w:t>
      </w:r>
    </w:p>
    <w:p w:rsidR="00C530BA" w:rsidRDefault="00C530BA" w:rsidP="00C530B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rtl/>
        </w:rPr>
        <w:t>ה</w:t>
      </w:r>
      <w:r w:rsidRPr="006904ED">
        <w:rPr>
          <w:rtl/>
        </w:rPr>
        <w:t xml:space="preserve">מבנה </w:t>
      </w:r>
      <w:r>
        <w:rPr>
          <w:rFonts w:hint="cs"/>
          <w:rtl/>
        </w:rPr>
        <w:t>יהיה עם</w:t>
      </w:r>
      <w:r w:rsidRPr="006904ED">
        <w:rPr>
          <w:rtl/>
        </w:rPr>
        <w:t xml:space="preserve"> </w:t>
      </w:r>
      <w:r>
        <w:rPr>
          <w:rFonts w:hint="cs"/>
          <w:rtl/>
        </w:rPr>
        <w:t>חניון צמוד המאפשר הקצאה של שטח חניה מגודר ונפרד והמאפשר גישה נוחה למבנה המוצע.</w:t>
      </w:r>
    </w:p>
    <w:p w:rsidR="00C530BA" w:rsidRDefault="00C530BA" w:rsidP="00C530B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rtl/>
        </w:rPr>
        <w:t xml:space="preserve">המבנה יהיה עם </w:t>
      </w:r>
      <w:r w:rsidRPr="009C18AC">
        <w:rPr>
          <w:rtl/>
        </w:rPr>
        <w:t xml:space="preserve">מחסנים בסמוך </w:t>
      </w:r>
      <w:r>
        <w:rPr>
          <w:rFonts w:hint="cs"/>
          <w:rtl/>
        </w:rPr>
        <w:t>ו</w:t>
      </w:r>
      <w:r w:rsidRPr="009C18AC">
        <w:rPr>
          <w:rtl/>
        </w:rPr>
        <w:t xml:space="preserve">עם גישה </w:t>
      </w:r>
      <w:r>
        <w:rPr>
          <w:rFonts w:hint="cs"/>
          <w:rtl/>
        </w:rPr>
        <w:t>לכלי תחבורה.</w:t>
      </w:r>
    </w:p>
    <w:p w:rsidR="00225AE3" w:rsidRDefault="00225AE3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rtl/>
        </w:rPr>
        <w:t>העדפה למבנה הממוקם בסמוך לצירי תנועה ראשיים עם גישה נוחה ומהירה לכבישים בינעירוניים.</w:t>
      </w:r>
    </w:p>
    <w:p w:rsidR="00225AE3" w:rsidRDefault="00C530BA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  <w:rPr>
          <w:rtl/>
        </w:rPr>
      </w:pPr>
      <w:r>
        <w:rPr>
          <w:rFonts w:hint="cs"/>
          <w:rtl/>
        </w:rPr>
        <w:t>העדפה</w:t>
      </w:r>
      <w:r w:rsidR="00225AE3" w:rsidRPr="00D11583">
        <w:rPr>
          <w:rtl/>
        </w:rPr>
        <w:t xml:space="preserve"> לנראות המבנה, כך שיהלום את </w:t>
      </w:r>
      <w:r w:rsidR="00225AE3">
        <w:rPr>
          <w:rFonts w:hint="cs"/>
          <w:rtl/>
        </w:rPr>
        <w:t>ה</w:t>
      </w:r>
      <w:r w:rsidR="00225AE3" w:rsidRPr="00D11583">
        <w:rPr>
          <w:rtl/>
        </w:rPr>
        <w:t>משרד</w:t>
      </w:r>
      <w:r w:rsidR="00225AE3">
        <w:rPr>
          <w:rFonts w:hint="cs"/>
          <w:rtl/>
        </w:rPr>
        <w:t xml:space="preserve"> </w:t>
      </w:r>
      <w:r w:rsidR="00225AE3" w:rsidRPr="00D11583">
        <w:rPr>
          <w:rtl/>
        </w:rPr>
        <w:t>ממשל</w:t>
      </w:r>
      <w:r w:rsidR="00225AE3">
        <w:rPr>
          <w:rFonts w:hint="cs"/>
          <w:rtl/>
        </w:rPr>
        <w:t>תי</w:t>
      </w:r>
      <w:r w:rsidR="00225AE3" w:rsidRPr="00D11583">
        <w:rPr>
          <w:rtl/>
        </w:rPr>
        <w:t>.</w:t>
      </w:r>
    </w:p>
    <w:p w:rsidR="00225AE3" w:rsidRDefault="00225AE3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rtl/>
        </w:rPr>
        <w:t>המבנה יהיה בעל נגישות לאנשים עם מוגבלויות ונגישות לתחבורה ציבורית (אוטובוס ורכבת).</w:t>
      </w:r>
    </w:p>
    <w:p w:rsidR="00225AE3" w:rsidRDefault="00225AE3" w:rsidP="0019524A">
      <w:pPr>
        <w:numPr>
          <w:ilvl w:val="0"/>
          <w:numId w:val="1"/>
        </w:numPr>
        <w:tabs>
          <w:tab w:val="center" w:pos="374"/>
          <w:tab w:val="center" w:pos="657"/>
        </w:tabs>
        <w:spacing w:line="360" w:lineRule="auto"/>
        <w:ind w:left="448" w:hanging="357"/>
      </w:pPr>
      <w:r>
        <w:rPr>
          <w:rFonts w:hint="cs"/>
          <w:rtl/>
        </w:rPr>
        <w:t>נדרש להציע מבנה קיים המאפשר אכלוס בלוח זמנים מידי לאחר ביצוע התאמות.</w:t>
      </w:r>
    </w:p>
    <w:p w:rsidR="00C530BA" w:rsidRPr="00C530BA" w:rsidRDefault="00C530BA" w:rsidP="00C530BA">
      <w:pPr>
        <w:pStyle w:val="a7"/>
        <w:numPr>
          <w:ilvl w:val="0"/>
          <w:numId w:val="1"/>
        </w:numPr>
        <w:spacing w:before="0" w:after="0"/>
        <w:ind w:left="448" w:hanging="357"/>
        <w:rPr>
          <w:rFonts w:eastAsia="Times New Roman"/>
          <w:sz w:val="26"/>
          <w:rtl/>
          <w:lang w:eastAsia="he-IL"/>
        </w:rPr>
      </w:pPr>
      <w:r w:rsidRPr="00C530BA">
        <w:rPr>
          <w:rFonts w:eastAsia="Times New Roman"/>
          <w:sz w:val="26"/>
          <w:rtl/>
          <w:lang w:eastAsia="he-IL"/>
        </w:rPr>
        <w:lastRenderedPageBreak/>
        <w:t xml:space="preserve">מודגש בזאת כי בעצם בקשה זו אין </w:t>
      </w:r>
      <w:r w:rsidR="00934764">
        <w:rPr>
          <w:rFonts w:eastAsia="Times New Roman" w:hint="cs"/>
          <w:sz w:val="26"/>
          <w:rtl/>
          <w:lang w:eastAsia="he-IL"/>
        </w:rPr>
        <w:t>למזמין</w:t>
      </w:r>
      <w:r w:rsidR="00934764">
        <w:rPr>
          <w:rFonts w:eastAsia="Times New Roman"/>
          <w:sz w:val="26"/>
          <w:rtl/>
          <w:lang w:eastAsia="he-IL"/>
        </w:rPr>
        <w:t xml:space="preserve"> כל התחייבות מכל סוג שה</w:t>
      </w:r>
      <w:r w:rsidR="00934764">
        <w:rPr>
          <w:rFonts w:eastAsia="Times New Roman" w:hint="cs"/>
          <w:sz w:val="26"/>
          <w:rtl/>
          <w:lang w:eastAsia="he-IL"/>
        </w:rPr>
        <w:t>יא ו</w:t>
      </w:r>
      <w:r w:rsidR="00934764">
        <w:rPr>
          <w:rFonts w:eastAsia="Times New Roman"/>
          <w:sz w:val="26"/>
          <w:rtl/>
          <w:lang w:eastAsia="he-IL"/>
        </w:rPr>
        <w:t>אין</w:t>
      </w:r>
      <w:r w:rsidR="00934764">
        <w:rPr>
          <w:rFonts w:eastAsia="Times New Roman" w:hint="cs"/>
          <w:sz w:val="26"/>
          <w:rtl/>
          <w:lang w:eastAsia="he-IL"/>
        </w:rPr>
        <w:t xml:space="preserve"> </w:t>
      </w:r>
      <w:r w:rsidRPr="00C530BA">
        <w:rPr>
          <w:rFonts w:eastAsia="Times New Roman"/>
          <w:sz w:val="26"/>
          <w:rtl/>
          <w:lang w:eastAsia="he-IL"/>
        </w:rPr>
        <w:t>ה</w:t>
      </w:r>
      <w:r>
        <w:rPr>
          <w:rFonts w:eastAsia="Times New Roman"/>
          <w:sz w:val="26"/>
          <w:rtl/>
          <w:lang w:eastAsia="he-IL"/>
        </w:rPr>
        <w:t>מזמין מתחייב לבחור כל הצעה שהיא</w:t>
      </w:r>
      <w:r>
        <w:rPr>
          <w:rFonts w:eastAsia="Times New Roman" w:hint="cs"/>
          <w:sz w:val="26"/>
          <w:rtl/>
          <w:lang w:eastAsia="he-IL"/>
        </w:rPr>
        <w:t>.</w:t>
      </w:r>
    </w:p>
    <w:p w:rsidR="00C530BA" w:rsidRPr="00C530BA" w:rsidRDefault="00C530BA" w:rsidP="00C530BA">
      <w:pPr>
        <w:pStyle w:val="a7"/>
        <w:numPr>
          <w:ilvl w:val="0"/>
          <w:numId w:val="1"/>
        </w:numPr>
        <w:spacing w:before="0" w:after="0"/>
        <w:ind w:left="448" w:hanging="357"/>
        <w:rPr>
          <w:rFonts w:eastAsia="Times New Roman"/>
          <w:sz w:val="26"/>
          <w:lang w:eastAsia="he-IL"/>
        </w:rPr>
      </w:pPr>
      <w:r w:rsidRPr="00C530BA">
        <w:rPr>
          <w:rFonts w:eastAsia="Times New Roman"/>
          <w:sz w:val="26"/>
          <w:rtl/>
          <w:lang w:eastAsia="he-IL"/>
        </w:rPr>
        <w:t>מובהר בזה, כי המזמין לא ישלם דמי תיווך.</w:t>
      </w:r>
    </w:p>
    <w:p w:rsidR="00021A1D" w:rsidRPr="00021A1D" w:rsidRDefault="00021A1D" w:rsidP="00021A1D">
      <w:pPr>
        <w:pStyle w:val="a7"/>
        <w:numPr>
          <w:ilvl w:val="0"/>
          <w:numId w:val="1"/>
        </w:numPr>
        <w:spacing w:before="0" w:after="0"/>
        <w:ind w:left="448" w:hanging="357"/>
        <w:rPr>
          <w:rFonts w:eastAsia="Times New Roman"/>
          <w:sz w:val="26"/>
          <w:lang w:eastAsia="he-IL"/>
        </w:rPr>
      </w:pPr>
      <w:r w:rsidRPr="00021A1D">
        <w:rPr>
          <w:rFonts w:eastAsia="Times New Roman"/>
          <w:sz w:val="26"/>
          <w:rtl/>
          <w:lang w:eastAsia="he-IL"/>
        </w:rPr>
        <w:t xml:space="preserve">יש להגיש את המידע באתר הדיור הממשלתי בכתובת המופיעה מטה וזאת לא יאוחר מיום </w:t>
      </w:r>
      <w:r w:rsidRPr="00021A1D">
        <w:rPr>
          <w:rFonts w:eastAsia="Times New Roman" w:hint="cs"/>
          <w:sz w:val="26"/>
          <w:rtl/>
          <w:lang w:eastAsia="he-IL"/>
        </w:rPr>
        <w:t>חמיש</w:t>
      </w:r>
      <w:r w:rsidRPr="00021A1D">
        <w:rPr>
          <w:rFonts w:eastAsia="Times New Roman"/>
          <w:sz w:val="26"/>
          <w:rtl/>
          <w:lang w:eastAsia="he-IL"/>
        </w:rPr>
        <w:t xml:space="preserve">י </w:t>
      </w:r>
      <w:r>
        <w:rPr>
          <w:rFonts w:eastAsia="Times New Roman" w:hint="cs"/>
          <w:sz w:val="26"/>
          <w:rtl/>
          <w:lang w:eastAsia="he-IL"/>
        </w:rPr>
        <w:t>בתאריך 04</w:t>
      </w:r>
      <w:r w:rsidRPr="00021A1D">
        <w:rPr>
          <w:rFonts w:eastAsia="Times New Roman" w:hint="cs"/>
          <w:sz w:val="26"/>
          <w:rtl/>
          <w:lang w:eastAsia="he-IL"/>
        </w:rPr>
        <w:t>/</w:t>
      </w:r>
      <w:r>
        <w:rPr>
          <w:rFonts w:eastAsia="Times New Roman" w:hint="cs"/>
          <w:sz w:val="26"/>
          <w:rtl/>
          <w:lang w:eastAsia="he-IL"/>
        </w:rPr>
        <w:t>08</w:t>
      </w:r>
      <w:r w:rsidRPr="00021A1D">
        <w:rPr>
          <w:rFonts w:eastAsia="Times New Roman" w:hint="cs"/>
          <w:sz w:val="26"/>
          <w:rtl/>
          <w:lang w:eastAsia="he-IL"/>
        </w:rPr>
        <w:t>/202</w:t>
      </w:r>
      <w:r>
        <w:rPr>
          <w:rFonts w:eastAsia="Times New Roman" w:hint="cs"/>
          <w:sz w:val="26"/>
          <w:rtl/>
          <w:lang w:eastAsia="he-IL"/>
        </w:rPr>
        <w:t>2.</w:t>
      </w:r>
    </w:p>
    <w:p w:rsidR="00021A1D" w:rsidRPr="00021A1D" w:rsidRDefault="00021A1D" w:rsidP="00021A1D">
      <w:pPr>
        <w:pStyle w:val="a7"/>
        <w:numPr>
          <w:ilvl w:val="0"/>
          <w:numId w:val="1"/>
        </w:numPr>
        <w:spacing w:before="0" w:after="0"/>
        <w:ind w:left="448" w:hanging="357"/>
        <w:rPr>
          <w:rFonts w:eastAsia="Times New Roman"/>
          <w:sz w:val="26"/>
          <w:lang w:eastAsia="he-IL"/>
        </w:rPr>
      </w:pPr>
      <w:r w:rsidRPr="00021A1D">
        <w:rPr>
          <w:rFonts w:eastAsia="Times New Roman" w:hint="cs"/>
          <w:sz w:val="26"/>
          <w:rtl/>
          <w:lang w:eastAsia="he-IL"/>
        </w:rPr>
        <w:t xml:space="preserve">בעת הגשת המידע יש </w:t>
      </w:r>
      <w:r w:rsidRPr="00021A1D">
        <w:rPr>
          <w:rFonts w:eastAsia="Times New Roman" w:hint="cs"/>
          <w:b/>
          <w:bCs/>
          <w:sz w:val="26"/>
          <w:rtl/>
          <w:lang w:eastAsia="he-IL"/>
        </w:rPr>
        <w:t xml:space="preserve">לציין בהערות כי המידע הוגש עבור בקשה מס' </w:t>
      </w:r>
      <w:r w:rsidRPr="00021A1D">
        <w:rPr>
          <w:rFonts w:eastAsia="Times New Roman" w:hint="cs"/>
          <w:b/>
          <w:bCs/>
          <w:sz w:val="26"/>
          <w:rtl/>
          <w:lang w:eastAsia="he-IL"/>
        </w:rPr>
        <w:t>09</w:t>
      </w:r>
      <w:r w:rsidRPr="00021A1D">
        <w:rPr>
          <w:rFonts w:eastAsia="Times New Roman" w:hint="cs"/>
          <w:b/>
          <w:bCs/>
          <w:sz w:val="26"/>
          <w:rtl/>
          <w:lang w:eastAsia="he-IL"/>
        </w:rPr>
        <w:t>/202</w:t>
      </w:r>
      <w:r w:rsidRPr="00021A1D">
        <w:rPr>
          <w:rFonts w:eastAsia="Times New Roman" w:hint="cs"/>
          <w:b/>
          <w:bCs/>
          <w:sz w:val="26"/>
          <w:rtl/>
          <w:lang w:eastAsia="he-IL"/>
        </w:rPr>
        <w:t>2.</w:t>
      </w:r>
    </w:p>
    <w:p w:rsidR="00C530BA" w:rsidRPr="0062279A" w:rsidRDefault="00C530BA" w:rsidP="00C530BA">
      <w:pPr>
        <w:pStyle w:val="a7"/>
        <w:numPr>
          <w:ilvl w:val="0"/>
          <w:numId w:val="1"/>
        </w:numPr>
        <w:spacing w:before="0" w:after="0"/>
        <w:ind w:left="448" w:hanging="357"/>
        <w:rPr>
          <w:rFonts w:eastAsia="Times New Roman"/>
          <w:sz w:val="26"/>
          <w:lang w:eastAsia="he-IL"/>
        </w:rPr>
      </w:pPr>
      <w:r w:rsidRPr="0062279A">
        <w:rPr>
          <w:rFonts w:eastAsia="Times New Roman" w:hint="cs"/>
          <w:sz w:val="26"/>
          <w:rtl/>
          <w:lang w:eastAsia="he-IL"/>
        </w:rPr>
        <w:t>הכתובת להגשת הצעות:</w:t>
      </w:r>
    </w:p>
    <w:p w:rsidR="00C530BA" w:rsidRDefault="0082276C" w:rsidP="00C530BA">
      <w:pPr>
        <w:pStyle w:val="a7"/>
        <w:ind w:right="-180"/>
        <w:rPr>
          <w:rtl/>
        </w:rPr>
      </w:pPr>
      <w:hyperlink r:id="rId9" w:history="1">
        <w:r w:rsidR="00C530BA" w:rsidRPr="0062279A">
          <w:rPr>
            <w:rStyle w:val="Hyperlink"/>
          </w:rPr>
          <w:t>https://survey.go</w:t>
        </w:r>
        <w:r w:rsidR="00C530BA" w:rsidRPr="0062279A">
          <w:rPr>
            <w:rStyle w:val="Hyperlink"/>
          </w:rPr>
          <w:t>v</w:t>
        </w:r>
        <w:r w:rsidR="00C530BA" w:rsidRPr="0062279A">
          <w:rPr>
            <w:rStyle w:val="Hyperlink"/>
          </w:rPr>
          <w:t>.il/he/D</w:t>
        </w:r>
        <w:bookmarkStart w:id="0" w:name="_GoBack"/>
        <w:bookmarkEnd w:id="0"/>
        <w:r w:rsidR="00C530BA" w:rsidRPr="0062279A">
          <w:rPr>
            <w:rStyle w:val="Hyperlink"/>
          </w:rPr>
          <w:t>a</w:t>
        </w:r>
        <w:r w:rsidR="00C530BA" w:rsidRPr="0062279A">
          <w:rPr>
            <w:rStyle w:val="Hyperlink"/>
          </w:rPr>
          <w:t>tabaseGovermentHousing</w:t>
        </w:r>
      </w:hyperlink>
      <w:r w:rsidR="00C530BA">
        <w:rPr>
          <w:rFonts w:hint="cs"/>
          <w:rtl/>
        </w:rPr>
        <w:t xml:space="preserve"> </w:t>
      </w:r>
    </w:p>
    <w:p w:rsidR="00C530BA" w:rsidRDefault="00C530BA" w:rsidP="00C530BA">
      <w:pPr>
        <w:tabs>
          <w:tab w:val="center" w:pos="657"/>
        </w:tabs>
        <w:spacing w:line="360" w:lineRule="auto"/>
        <w:ind w:left="41"/>
      </w:pPr>
      <w:r>
        <w:rPr>
          <w:rFonts w:hint="cs"/>
          <w:b/>
          <w:bCs/>
          <w:u w:val="single"/>
          <w:rtl/>
        </w:rPr>
        <w:t>הערה:</w:t>
      </w:r>
      <w:r w:rsidR="00F0043A">
        <w:rPr>
          <w:rFonts w:hint="cs"/>
          <w:rtl/>
        </w:rPr>
        <w:t xml:space="preserve"> אפיון טכני ייחודי, פרוגרמה, </w:t>
      </w:r>
      <w:r>
        <w:rPr>
          <w:rFonts w:hint="cs"/>
          <w:rtl/>
        </w:rPr>
        <w:t>דרישות מיוחדות להתאמת הדיור למשרד</w:t>
      </w:r>
      <w:r w:rsidR="00F0043A">
        <w:rPr>
          <w:rFonts w:hint="cs"/>
          <w:rtl/>
        </w:rPr>
        <w:t>, חוזה שכירות וחוזה ניהול ותחזוקה</w:t>
      </w:r>
      <w:r>
        <w:rPr>
          <w:rFonts w:hint="cs"/>
          <w:rtl/>
        </w:rPr>
        <w:t xml:space="preserve">, ימסרו רק להצעות מתאימות שיקבעו ע"פ שיקול דעתו של המזמין. </w:t>
      </w:r>
    </w:p>
    <w:p w:rsidR="00C530BA" w:rsidRPr="00C530BA" w:rsidRDefault="00C530BA" w:rsidP="00C530BA">
      <w:pPr>
        <w:spacing w:line="360" w:lineRule="auto"/>
        <w:ind w:left="971" w:right="-180"/>
        <w:rPr>
          <w:rtl/>
        </w:rPr>
      </w:pPr>
    </w:p>
    <w:p w:rsidR="00C530BA" w:rsidRPr="00725EE0" w:rsidRDefault="00C530BA" w:rsidP="00C530BA">
      <w:pPr>
        <w:ind w:left="3600"/>
        <w:rPr>
          <w:b/>
          <w:bCs/>
        </w:rPr>
      </w:pPr>
      <w:r w:rsidRPr="00725EE0">
        <w:rPr>
          <w:rFonts w:hint="cs"/>
          <w:b/>
          <w:bCs/>
          <w:rtl/>
        </w:rPr>
        <w:t xml:space="preserve">מינהל </w:t>
      </w:r>
      <w:r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:rsidR="00C530BA" w:rsidRPr="00725EE0" w:rsidRDefault="00C530BA" w:rsidP="00C530BA">
      <w:pPr>
        <w:rPr>
          <w:rtl/>
        </w:rPr>
      </w:pPr>
    </w:p>
    <w:p w:rsidR="0082276C" w:rsidRPr="00225AE3" w:rsidRDefault="0082276C"/>
    <w:sectPr w:rsidR="0082276C" w:rsidRPr="00225AE3" w:rsidSect="00E523EA">
      <w:headerReference w:type="default" r:id="rId10"/>
      <w:pgSz w:w="11906" w:h="16838"/>
      <w:pgMar w:top="1440" w:right="1800" w:bottom="1440" w:left="85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279A" w:rsidRDefault="0062279A" w:rsidP="00E523EA">
      <w:r>
        <w:separator/>
      </w:r>
    </w:p>
  </w:endnote>
  <w:endnote w:type="continuationSeparator" w:id="0">
    <w:p w:rsidR="0062279A" w:rsidRDefault="0062279A" w:rsidP="00E52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279A" w:rsidRDefault="0062279A" w:rsidP="00E523EA">
      <w:r>
        <w:separator/>
      </w:r>
    </w:p>
  </w:footnote>
  <w:footnote w:type="continuationSeparator" w:id="0">
    <w:p w:rsidR="0062279A" w:rsidRDefault="0062279A" w:rsidP="00E523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79A" w:rsidRPr="001537FC" w:rsidRDefault="0062279A" w:rsidP="001537FC">
    <w:pPr>
      <w:tabs>
        <w:tab w:val="center" w:pos="4201"/>
      </w:tabs>
      <w:rPr>
        <w:b/>
        <w:bCs/>
        <w:sz w:val="36"/>
        <w:szCs w:val="36"/>
        <w:rtl/>
        <w:lang w:eastAsia="en-US"/>
      </w:rPr>
    </w:pPr>
    <w:r>
      <w:rPr>
        <w:noProof/>
        <w:rtl/>
        <w:lang w:eastAsia="en-US"/>
      </w:rPr>
      <w:tab/>
    </w:r>
    <w:r>
      <w:rPr>
        <w:b/>
        <w:bCs/>
        <w:sz w:val="30"/>
        <w:szCs w:val="30"/>
      </w:rPr>
      <w:t xml:space="preserve">  </w:t>
    </w:r>
    <w:r w:rsidRPr="001537FC">
      <w:rPr>
        <w:b/>
        <w:bCs/>
        <w:sz w:val="36"/>
        <w:szCs w:val="36"/>
        <w:rtl/>
        <w:lang w:eastAsia="en-US"/>
      </w:rPr>
      <w:t>מדינת ישראל</w:t>
    </w:r>
  </w:p>
  <w:p w:rsidR="0062279A" w:rsidRPr="001537FC" w:rsidRDefault="0062279A" w:rsidP="001537FC">
    <w:pPr>
      <w:widowControl w:val="0"/>
      <w:tabs>
        <w:tab w:val="center" w:pos="4201"/>
      </w:tabs>
      <w:jc w:val="left"/>
      <w:rPr>
        <w:b/>
        <w:bCs/>
        <w:sz w:val="28"/>
        <w:szCs w:val="28"/>
        <w:rtl/>
        <w:lang w:eastAsia="en-US"/>
      </w:rPr>
    </w:pPr>
    <w:r w:rsidRPr="001537FC">
      <w:rPr>
        <w:b/>
        <w:bCs/>
        <w:sz w:val="28"/>
        <w:szCs w:val="28"/>
        <w:rtl/>
        <w:lang w:eastAsia="en-US"/>
      </w:rPr>
      <w:tab/>
      <w:t>משרד האוצר - החשב הכללי</w:t>
    </w:r>
  </w:p>
  <w:p w:rsidR="0062279A" w:rsidRPr="001537FC" w:rsidRDefault="0062279A" w:rsidP="001537FC">
    <w:pPr>
      <w:tabs>
        <w:tab w:val="center" w:pos="4201"/>
      </w:tabs>
      <w:ind w:right="-360"/>
      <w:jc w:val="left"/>
      <w:rPr>
        <w:b/>
        <w:bCs/>
        <w:sz w:val="28"/>
        <w:szCs w:val="28"/>
        <w:rtl/>
      </w:rPr>
    </w:pPr>
    <w:r w:rsidRPr="001537FC">
      <w:rPr>
        <w:b/>
        <w:bCs/>
        <w:sz w:val="28"/>
        <w:szCs w:val="28"/>
        <w:rtl/>
      </w:rPr>
      <w:tab/>
    </w:r>
    <w:r w:rsidRPr="001537FC">
      <w:rPr>
        <w:rFonts w:hint="cs"/>
        <w:b/>
        <w:bCs/>
        <w:sz w:val="28"/>
        <w:szCs w:val="28"/>
        <w:rtl/>
      </w:rPr>
      <w:t>חטיבת נכסים ולוגיסטיקה</w:t>
    </w:r>
  </w:p>
  <w:p w:rsidR="0062279A" w:rsidRPr="001537FC" w:rsidRDefault="0062279A" w:rsidP="001537FC">
    <w:pPr>
      <w:tabs>
        <w:tab w:val="center" w:pos="4201"/>
      </w:tabs>
      <w:ind w:right="-360"/>
      <w:jc w:val="left"/>
      <w:rPr>
        <w:b/>
        <w:bCs/>
        <w:sz w:val="28"/>
        <w:szCs w:val="28"/>
        <w:rtl/>
      </w:rPr>
    </w:pPr>
    <w:r w:rsidRPr="001537FC">
      <w:rPr>
        <w:b/>
        <w:bCs/>
        <w:sz w:val="28"/>
        <w:szCs w:val="28"/>
        <w:rtl/>
      </w:rPr>
      <w:tab/>
    </w:r>
    <w:proofErr w:type="spellStart"/>
    <w:r w:rsidRPr="001537FC">
      <w:rPr>
        <w:b/>
        <w:bCs/>
        <w:sz w:val="28"/>
        <w:szCs w:val="28"/>
        <w:rtl/>
      </w:rPr>
      <w:t>מינהל</w:t>
    </w:r>
    <w:proofErr w:type="spellEnd"/>
    <w:r w:rsidRPr="001537FC">
      <w:rPr>
        <w:b/>
        <w:bCs/>
        <w:sz w:val="28"/>
        <w:szCs w:val="28"/>
        <w:rtl/>
      </w:rPr>
      <w:t xml:space="preserve"> הדיור הממשלתי</w:t>
    </w:r>
  </w:p>
  <w:p w:rsidR="0062279A" w:rsidRPr="00E523EA" w:rsidRDefault="0062279A" w:rsidP="001537FC">
    <w:pPr>
      <w:ind w:left="2880" w:firstLine="72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5E495F"/>
    <w:multiLevelType w:val="hybridMultilevel"/>
    <w:tmpl w:val="020E1FB2"/>
    <w:lvl w:ilvl="0" w:tplc="4BEACC14">
      <w:start w:val="1"/>
      <w:numFmt w:val="decimal"/>
      <w:lvlText w:val="%1."/>
      <w:lvlJc w:val="left"/>
      <w:pPr>
        <w:ind w:left="450" w:hanging="360"/>
      </w:pPr>
      <w:rPr>
        <w:rFonts w:ascii="Times New Roman" w:eastAsia="Times New Roman" w:hAnsi="Times New Roman" w:cs="FrankRuehl"/>
      </w:rPr>
    </w:lvl>
    <w:lvl w:ilvl="1" w:tplc="0409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3EA"/>
    <w:rsid w:val="00021A1D"/>
    <w:rsid w:val="00023AF4"/>
    <w:rsid w:val="000E4B62"/>
    <w:rsid w:val="001537FC"/>
    <w:rsid w:val="0019524A"/>
    <w:rsid w:val="00225AE3"/>
    <w:rsid w:val="00296083"/>
    <w:rsid w:val="003971A0"/>
    <w:rsid w:val="00466327"/>
    <w:rsid w:val="00513B4B"/>
    <w:rsid w:val="0062279A"/>
    <w:rsid w:val="007A487E"/>
    <w:rsid w:val="0082276C"/>
    <w:rsid w:val="00881F7D"/>
    <w:rsid w:val="008838F1"/>
    <w:rsid w:val="00934764"/>
    <w:rsid w:val="00C32646"/>
    <w:rsid w:val="00C530BA"/>
    <w:rsid w:val="00E523EA"/>
    <w:rsid w:val="00EF2EC4"/>
    <w:rsid w:val="00F0043A"/>
    <w:rsid w:val="00F86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D8426E8"/>
  <w15:chartTrackingRefBased/>
  <w15:docId w15:val="{20C0E30A-B2EA-4FCE-8FE8-C21CAA561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5AE3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23E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E523EA"/>
  </w:style>
  <w:style w:type="paragraph" w:styleId="a5">
    <w:name w:val="footer"/>
    <w:basedOn w:val="a"/>
    <w:link w:val="a6"/>
    <w:uiPriority w:val="99"/>
    <w:unhideWhenUsed/>
    <w:rsid w:val="00E523E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523EA"/>
  </w:style>
  <w:style w:type="character" w:styleId="Hyperlink">
    <w:name w:val="Hyperlink"/>
    <w:rsid w:val="00E523EA"/>
    <w:rPr>
      <w:color w:val="0000FF"/>
      <w:u w:val="single"/>
    </w:rPr>
  </w:style>
  <w:style w:type="paragraph" w:styleId="a7">
    <w:name w:val="List Paragraph"/>
    <w:basedOn w:val="a"/>
    <w:uiPriority w:val="34"/>
    <w:rsid w:val="00225AE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character" w:styleId="FollowedHyperlink">
    <w:name w:val="FollowedHyperlink"/>
    <w:basedOn w:val="a0"/>
    <w:uiPriority w:val="99"/>
    <w:semiHidden/>
    <w:unhideWhenUsed/>
    <w:rsid w:val="00021A1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urvey.gov.il/he/DatabaseGovermentHousing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2645F-E5F1-434A-A3EA-BB881300D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291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אליהו לוי</dc:creator>
  <cp:keywords/>
  <dc:description/>
  <cp:lastModifiedBy>עידן צברי</cp:lastModifiedBy>
  <cp:revision>2</cp:revision>
  <dcterms:created xsi:type="dcterms:W3CDTF">2022-07-17T11:24:00Z</dcterms:created>
  <dcterms:modified xsi:type="dcterms:W3CDTF">2022-07-17T11:24:00Z</dcterms:modified>
</cp:coreProperties>
</file>